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781" w:rsidRDefault="00855781" w:rsidP="0042324F">
      <w:pPr>
        <w:jc w:val="center"/>
        <w:rPr>
          <w:rFonts w:ascii="Calibri" w:hAnsi="Calibri" w:cs="Calibri"/>
          <w:b/>
          <w:sz w:val="22"/>
          <w:szCs w:val="22"/>
        </w:rPr>
      </w:pPr>
    </w:p>
    <w:p w:rsidR="001360AB" w:rsidRDefault="001360AB" w:rsidP="0042324F">
      <w:pPr>
        <w:jc w:val="center"/>
        <w:rPr>
          <w:rFonts w:ascii="Calibri" w:hAnsi="Calibri" w:cs="Calibri"/>
          <w:b/>
          <w:sz w:val="22"/>
          <w:szCs w:val="22"/>
        </w:rPr>
      </w:pPr>
    </w:p>
    <w:p w:rsidR="001360AB" w:rsidRDefault="001360AB" w:rsidP="0042324F">
      <w:pPr>
        <w:jc w:val="center"/>
        <w:rPr>
          <w:rFonts w:ascii="Calibri" w:hAnsi="Calibri" w:cs="Calibri"/>
          <w:b/>
          <w:sz w:val="22"/>
          <w:szCs w:val="22"/>
        </w:rPr>
      </w:pPr>
    </w:p>
    <w:p w:rsidR="003005F0" w:rsidRPr="008E4BF8" w:rsidRDefault="003005F0" w:rsidP="008E4BF8">
      <w:pPr>
        <w:ind w:left="-567"/>
        <w:rPr>
          <w:rFonts w:asciiTheme="minorHAnsi" w:hAnsiTheme="minorHAnsi" w:cs="Century Gothic"/>
          <w:b/>
          <w:bCs/>
          <w:sz w:val="22"/>
        </w:rPr>
      </w:pPr>
      <w:r w:rsidRPr="008E4BF8">
        <w:rPr>
          <w:rFonts w:asciiTheme="minorHAnsi" w:hAnsiTheme="minorHAnsi" w:cs="Century Gothic"/>
          <w:b/>
          <w:bCs/>
          <w:sz w:val="22"/>
          <w:highlight w:val="yellow"/>
        </w:rPr>
        <w:t xml:space="preserve">Lugar y </w:t>
      </w:r>
      <w:proofErr w:type="gramStart"/>
      <w:r w:rsidRPr="008E4BF8">
        <w:rPr>
          <w:rFonts w:asciiTheme="minorHAnsi" w:hAnsiTheme="minorHAnsi" w:cs="Century Gothic"/>
          <w:b/>
          <w:bCs/>
          <w:sz w:val="22"/>
          <w:highlight w:val="yellow"/>
        </w:rPr>
        <w:t>Fecha:…</w:t>
      </w:r>
      <w:proofErr w:type="gramEnd"/>
      <w:r w:rsidRPr="008E4BF8">
        <w:rPr>
          <w:rFonts w:asciiTheme="minorHAnsi" w:hAnsiTheme="minorHAnsi" w:cs="Century Gothic"/>
          <w:b/>
          <w:bCs/>
          <w:sz w:val="22"/>
          <w:highlight w:val="yellow"/>
        </w:rPr>
        <w:t>…………, …….. de ………. de……</w:t>
      </w:r>
      <w:proofErr w:type="gramStart"/>
      <w:r w:rsidRPr="008E4BF8">
        <w:rPr>
          <w:rFonts w:asciiTheme="minorHAnsi" w:hAnsiTheme="minorHAnsi" w:cs="Century Gothic"/>
          <w:b/>
          <w:bCs/>
          <w:sz w:val="22"/>
          <w:highlight w:val="yellow"/>
        </w:rPr>
        <w:t>…….</w:t>
      </w:r>
      <w:proofErr w:type="gramEnd"/>
      <w:r w:rsidRPr="008E4BF8">
        <w:rPr>
          <w:rFonts w:asciiTheme="minorHAnsi" w:hAnsiTheme="minorHAnsi" w:cs="Century Gothic"/>
          <w:b/>
          <w:bCs/>
          <w:sz w:val="22"/>
          <w:highlight w:val="yellow"/>
        </w:rPr>
        <w:t>.</w:t>
      </w:r>
    </w:p>
    <w:p w:rsidR="003005F0" w:rsidRPr="008E4BF8" w:rsidRDefault="003005F0" w:rsidP="008E4BF8">
      <w:pPr>
        <w:ind w:left="-567"/>
        <w:rPr>
          <w:rFonts w:asciiTheme="minorHAnsi" w:hAnsiTheme="minorHAnsi" w:cs="Century Gothic"/>
          <w:b/>
          <w:bCs/>
          <w:sz w:val="22"/>
        </w:rPr>
      </w:pPr>
    </w:p>
    <w:p w:rsidR="003005F0" w:rsidRPr="008E4BF8" w:rsidRDefault="006D0EC8" w:rsidP="008E4BF8">
      <w:pPr>
        <w:ind w:left="-567"/>
        <w:rPr>
          <w:rFonts w:asciiTheme="minorHAnsi" w:hAnsiTheme="minorHAnsi" w:cs="Century Gothic"/>
          <w:b/>
          <w:bCs/>
          <w:sz w:val="22"/>
        </w:rPr>
      </w:pPr>
      <w:r w:rsidRPr="008E4BF8">
        <w:rPr>
          <w:rFonts w:asciiTheme="minorHAnsi" w:hAnsiTheme="minorHAnsi" w:cs="Century Gothic"/>
          <w:b/>
          <w:bCs/>
          <w:sz w:val="22"/>
        </w:rPr>
        <w:t xml:space="preserve">PROCESO DE SSELECCION DE COMPRADOR </w:t>
      </w:r>
      <w:r w:rsidR="003005F0" w:rsidRPr="008E4BF8">
        <w:rPr>
          <w:rFonts w:asciiTheme="minorHAnsi" w:hAnsiTheme="minorHAnsi" w:cs="Century Gothic"/>
          <w:b/>
          <w:bCs/>
          <w:sz w:val="22"/>
        </w:rPr>
        <w:t>Nº</w:t>
      </w:r>
      <w:r w:rsidR="008E4BF8">
        <w:rPr>
          <w:rFonts w:asciiTheme="minorHAnsi" w:hAnsiTheme="minorHAnsi" w:cs="Century Gothic"/>
          <w:b/>
          <w:bCs/>
          <w:sz w:val="22"/>
        </w:rPr>
        <w:t xml:space="preserve">: </w:t>
      </w:r>
      <w:r w:rsidR="008E4BF8" w:rsidRPr="008E4BF8">
        <w:rPr>
          <w:rFonts w:asciiTheme="minorHAnsi" w:hAnsiTheme="minorHAnsi" w:cs="Century Gothic"/>
          <w:b/>
          <w:bCs/>
          <w:sz w:val="22"/>
        </w:rPr>
        <w:t>006-23G</w:t>
      </w:r>
    </w:p>
    <w:p w:rsidR="00EB7CD9" w:rsidRPr="008E4BF8" w:rsidRDefault="00EB7CD9" w:rsidP="008E4BF8">
      <w:pPr>
        <w:ind w:left="-567"/>
        <w:rPr>
          <w:rFonts w:asciiTheme="minorHAnsi" w:hAnsiTheme="minorHAnsi" w:cs="Century Gothic"/>
          <w:b/>
          <w:bCs/>
          <w:color w:val="000000"/>
          <w:sz w:val="22"/>
        </w:rPr>
      </w:pPr>
    </w:p>
    <w:p w:rsidR="003005F0" w:rsidRPr="008E4BF8" w:rsidRDefault="003005F0" w:rsidP="008E4BF8">
      <w:pPr>
        <w:ind w:left="-567"/>
        <w:rPr>
          <w:rFonts w:asciiTheme="minorHAnsi" w:hAnsiTheme="minorHAnsi" w:cs="Century Gothic"/>
          <w:b/>
          <w:bCs/>
          <w:sz w:val="22"/>
        </w:rPr>
      </w:pPr>
      <w:r w:rsidRPr="008E4BF8">
        <w:rPr>
          <w:rFonts w:asciiTheme="minorHAnsi" w:hAnsiTheme="minorHAnsi" w:cs="Century Gothic"/>
          <w:b/>
          <w:bCs/>
          <w:color w:val="000000"/>
          <w:sz w:val="22"/>
        </w:rPr>
        <w:t xml:space="preserve">OBJETO: </w:t>
      </w:r>
      <w:r w:rsidRPr="008E4BF8">
        <w:rPr>
          <w:rFonts w:asciiTheme="minorHAnsi" w:hAnsiTheme="minorHAnsi" w:cs="Century Gothic"/>
          <w:b/>
          <w:bCs/>
          <w:sz w:val="22"/>
        </w:rPr>
        <w:t xml:space="preserve"> </w:t>
      </w:r>
      <w:r w:rsidR="008E4BF8" w:rsidRPr="008E4BF8">
        <w:rPr>
          <w:rFonts w:asciiTheme="minorHAnsi" w:hAnsiTheme="minorHAnsi" w:cs="Century Gothic"/>
          <w:b/>
          <w:bCs/>
          <w:sz w:val="22"/>
        </w:rPr>
        <w:t>SELECCIÓN DE COMPRADORES DE LUBRICANTES DE LA MARCA LUBRICANTES YPFB</w:t>
      </w:r>
    </w:p>
    <w:p w:rsidR="00FE0CDB" w:rsidRPr="008E4BF8" w:rsidRDefault="00FE0CDB" w:rsidP="008E4BF8">
      <w:pPr>
        <w:ind w:left="-567"/>
        <w:rPr>
          <w:rFonts w:asciiTheme="minorHAnsi" w:hAnsiTheme="minorHAnsi" w:cs="Century Gothic"/>
          <w:b/>
          <w:bCs/>
          <w:sz w:val="22"/>
        </w:rPr>
      </w:pPr>
    </w:p>
    <w:p w:rsidR="00FE0CDB" w:rsidRPr="008E4BF8" w:rsidRDefault="00FE0CDB" w:rsidP="008E4BF8">
      <w:pPr>
        <w:ind w:left="-567"/>
        <w:rPr>
          <w:rFonts w:asciiTheme="minorHAnsi" w:hAnsiTheme="minorHAnsi" w:cs="Century Gothic"/>
          <w:b/>
          <w:bCs/>
          <w:sz w:val="22"/>
        </w:rPr>
      </w:pPr>
      <w:r w:rsidRPr="008E4BF8">
        <w:rPr>
          <w:rFonts w:asciiTheme="minorHAnsi" w:hAnsiTheme="minorHAnsi" w:cs="Century Gothic"/>
          <w:b/>
          <w:bCs/>
          <w:sz w:val="22"/>
          <w:highlight w:val="yellow"/>
        </w:rPr>
        <w:t>Empresa: ………………………………..</w:t>
      </w:r>
    </w:p>
    <w:p w:rsidR="0042324F" w:rsidRDefault="0042324F" w:rsidP="00EB7CD9">
      <w:pPr>
        <w:rPr>
          <w:rFonts w:ascii="Calibri" w:hAnsi="Calibri" w:cs="Calibri"/>
          <w:b/>
          <w:bCs/>
          <w:sz w:val="22"/>
          <w:szCs w:val="22"/>
          <w:lang w:eastAsia="es-BO"/>
        </w:rPr>
      </w:pPr>
    </w:p>
    <w:p w:rsidR="0042324F" w:rsidRPr="00BD0910" w:rsidRDefault="0042324F" w:rsidP="0042324F">
      <w:pPr>
        <w:ind w:left="-709"/>
        <w:rPr>
          <w:rFonts w:ascii="Calibri" w:hAnsi="Calibri" w:cs="Calibri"/>
          <w:b/>
          <w:sz w:val="8"/>
          <w:szCs w:val="22"/>
        </w:rPr>
      </w:pPr>
    </w:p>
    <w:tbl>
      <w:tblPr>
        <w:tblW w:w="99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2425"/>
        <w:gridCol w:w="2410"/>
        <w:gridCol w:w="727"/>
        <w:gridCol w:w="761"/>
        <w:gridCol w:w="1574"/>
        <w:gridCol w:w="1585"/>
        <w:gridCol w:w="33"/>
      </w:tblGrid>
      <w:tr w:rsidR="00185BBD" w:rsidRPr="006F470A" w:rsidTr="00185BBD">
        <w:trPr>
          <w:gridAfter w:val="1"/>
          <w:wAfter w:w="33" w:type="dxa"/>
          <w:trHeight w:val="415"/>
          <w:jc w:val="center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b/>
                <w:bCs/>
                <w:szCs w:val="22"/>
                <w:lang w:eastAsia="es-BO"/>
              </w:rPr>
              <w:t>N°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b/>
                <w:bCs/>
                <w:szCs w:val="22"/>
                <w:lang w:eastAsia="es-BO"/>
              </w:rPr>
              <w:t>Entidad Contratante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85BBD" w:rsidRPr="00BD0910" w:rsidRDefault="00185BBD" w:rsidP="006D0EC8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b/>
                <w:bCs/>
                <w:szCs w:val="22"/>
                <w:lang w:eastAsia="es-BO"/>
              </w:rPr>
              <w:t xml:space="preserve">Objeto de la </w:t>
            </w:r>
            <w:r w:rsidR="006D0EC8">
              <w:rPr>
                <w:rFonts w:ascii="Calibri" w:hAnsi="Calibri" w:cs="Calibri"/>
                <w:b/>
                <w:bCs/>
                <w:szCs w:val="22"/>
                <w:lang w:eastAsia="es-BO"/>
              </w:rPr>
              <w:t>Selección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b/>
                <w:bCs/>
                <w:szCs w:val="22"/>
                <w:lang w:eastAsia="es-BO"/>
              </w:rPr>
              <w:t>EXPERIENCIA (marcar una o ambas)</w:t>
            </w:r>
          </w:p>
        </w:tc>
        <w:tc>
          <w:tcPr>
            <w:tcW w:w="31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b/>
                <w:bCs/>
                <w:szCs w:val="22"/>
                <w:lang w:eastAsia="es-BO"/>
              </w:rPr>
              <w:t>Periodo de Ejecución</w:t>
            </w:r>
          </w:p>
        </w:tc>
      </w:tr>
      <w:tr w:rsidR="00185BBD" w:rsidRPr="006F470A" w:rsidTr="00185BBD">
        <w:trPr>
          <w:gridAfter w:val="1"/>
          <w:wAfter w:w="33" w:type="dxa"/>
          <w:cantSplit/>
          <w:trHeight w:val="1076"/>
          <w:jc w:val="center"/>
        </w:trPr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85BBD" w:rsidRPr="00BD0910" w:rsidRDefault="00185BBD" w:rsidP="00AD2828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es-BO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85BBD" w:rsidRPr="00BD0910" w:rsidRDefault="00185BBD" w:rsidP="00AD2828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es-BO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85BBD" w:rsidRPr="00BD0910" w:rsidRDefault="00185BBD" w:rsidP="00AD2828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es-BO"/>
              </w:rPr>
            </w:pP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D9D9D9"/>
            <w:textDirection w:val="btLr"/>
            <w:vAlign w:val="center"/>
          </w:tcPr>
          <w:p w:rsidR="00185BBD" w:rsidRPr="00BD0910" w:rsidRDefault="00185BBD" w:rsidP="00AD2828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b/>
                <w:bCs/>
                <w:szCs w:val="22"/>
                <w:lang w:eastAsia="es-BO"/>
              </w:rPr>
              <w:t>General</w:t>
            </w:r>
          </w:p>
        </w:tc>
        <w:tc>
          <w:tcPr>
            <w:tcW w:w="761" w:type="dxa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D9D9D9"/>
            <w:textDirection w:val="btLr"/>
            <w:vAlign w:val="center"/>
          </w:tcPr>
          <w:p w:rsidR="00185BBD" w:rsidRPr="00BD0910" w:rsidRDefault="00185BBD" w:rsidP="00AD2828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b/>
                <w:bCs/>
                <w:szCs w:val="22"/>
                <w:lang w:eastAsia="es-BO"/>
              </w:rPr>
              <w:t>Especifica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b/>
                <w:bCs/>
                <w:szCs w:val="22"/>
                <w:lang w:eastAsia="es-BO"/>
              </w:rPr>
              <w:t>Inicio</w:t>
            </w:r>
          </w:p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b/>
                <w:bCs/>
                <w:szCs w:val="22"/>
                <w:lang w:eastAsia="es-BO"/>
              </w:rPr>
              <w:t>(Día/Mes/Año)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b/>
                <w:bCs/>
                <w:szCs w:val="22"/>
                <w:lang w:eastAsia="es-BO"/>
              </w:rPr>
              <w:t>Fin</w:t>
            </w:r>
          </w:p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b/>
                <w:bCs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b/>
                <w:bCs/>
                <w:szCs w:val="22"/>
                <w:lang w:eastAsia="es-BO"/>
              </w:rPr>
              <w:t>(Día/Mes/Año)</w:t>
            </w:r>
          </w:p>
        </w:tc>
      </w:tr>
      <w:tr w:rsidR="00185BBD" w:rsidRPr="006F470A" w:rsidTr="00185BBD">
        <w:trPr>
          <w:gridAfter w:val="1"/>
          <w:wAfter w:w="33" w:type="dxa"/>
          <w:trHeight w:val="246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1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</w:p>
        </w:tc>
        <w:tc>
          <w:tcPr>
            <w:tcW w:w="761" w:type="dxa"/>
            <w:tcBorders>
              <w:top w:val="single" w:sz="12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</w:tr>
      <w:tr w:rsidR="00185BBD" w:rsidRPr="006F470A" w:rsidTr="00185BBD">
        <w:trPr>
          <w:gridAfter w:val="1"/>
          <w:wAfter w:w="33" w:type="dxa"/>
          <w:trHeight w:val="21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2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</w:p>
        </w:tc>
        <w:tc>
          <w:tcPr>
            <w:tcW w:w="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</w:tr>
      <w:tr w:rsidR="00185BBD" w:rsidRPr="006F470A" w:rsidTr="00185BBD">
        <w:trPr>
          <w:gridAfter w:val="1"/>
          <w:wAfter w:w="33" w:type="dxa"/>
          <w:trHeight w:val="239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3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</w:p>
        </w:tc>
        <w:tc>
          <w:tcPr>
            <w:tcW w:w="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</w:tr>
      <w:tr w:rsidR="00185BBD" w:rsidRPr="006F470A" w:rsidTr="00185BBD">
        <w:trPr>
          <w:gridAfter w:val="1"/>
          <w:wAfter w:w="33" w:type="dxa"/>
          <w:trHeight w:val="239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4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</w:p>
        </w:tc>
        <w:tc>
          <w:tcPr>
            <w:tcW w:w="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</w:tr>
      <w:tr w:rsidR="00185BBD" w:rsidRPr="006F470A" w:rsidTr="00185BBD">
        <w:trPr>
          <w:gridAfter w:val="1"/>
          <w:wAfter w:w="33" w:type="dxa"/>
          <w:trHeight w:val="239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…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</w:p>
        </w:tc>
        <w:tc>
          <w:tcPr>
            <w:tcW w:w="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</w:tr>
      <w:tr w:rsidR="00185BBD" w:rsidRPr="006F470A" w:rsidTr="00185BBD">
        <w:trPr>
          <w:gridAfter w:val="1"/>
          <w:wAfter w:w="33" w:type="dxa"/>
          <w:trHeight w:val="239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N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</w:p>
        </w:tc>
        <w:tc>
          <w:tcPr>
            <w:tcW w:w="76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  <w:p w:rsidR="00185BBD" w:rsidRPr="00BD0910" w:rsidRDefault="00185BBD" w:rsidP="00AD2828">
            <w:pPr>
              <w:jc w:val="center"/>
              <w:rPr>
                <w:rFonts w:ascii="Calibri" w:hAnsi="Calibri" w:cs="Calibri"/>
                <w:sz w:val="22"/>
                <w:szCs w:val="22"/>
                <w:lang w:eastAsia="es-BO"/>
              </w:rPr>
            </w:pPr>
            <w:r w:rsidRPr="00BD0910">
              <w:rPr>
                <w:rFonts w:ascii="Calibri" w:hAnsi="Calibri" w:cs="Calibri"/>
                <w:sz w:val="22"/>
                <w:szCs w:val="22"/>
                <w:lang w:eastAsia="es-BO"/>
              </w:rPr>
              <w:t> </w:t>
            </w:r>
          </w:p>
        </w:tc>
      </w:tr>
      <w:tr w:rsidR="0042324F" w:rsidRPr="006F470A" w:rsidTr="00185BBD">
        <w:trPr>
          <w:trHeight w:val="449"/>
          <w:jc w:val="center"/>
        </w:trPr>
        <w:tc>
          <w:tcPr>
            <w:tcW w:w="9915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2324F" w:rsidRPr="00BD0910" w:rsidRDefault="0042324F" w:rsidP="006D0EC8">
            <w:pPr>
              <w:rPr>
                <w:rFonts w:ascii="Calibri" w:hAnsi="Calibri" w:cs="Calibri"/>
                <w:sz w:val="18"/>
                <w:szCs w:val="18"/>
                <w:lang w:eastAsia="es-BO"/>
              </w:rPr>
            </w:pPr>
            <w:r w:rsidRPr="00BD0910">
              <w:rPr>
                <w:rFonts w:ascii="Calibri" w:hAnsi="Calibri" w:cs="Calibri"/>
                <w:sz w:val="18"/>
                <w:szCs w:val="18"/>
                <w:lang w:eastAsia="es-BO"/>
              </w:rPr>
              <w:t xml:space="preserve"> </w:t>
            </w:r>
          </w:p>
        </w:tc>
      </w:tr>
      <w:tr w:rsidR="0042324F" w:rsidRPr="006F470A" w:rsidTr="00185BBD">
        <w:trPr>
          <w:trHeight w:val="619"/>
          <w:jc w:val="center"/>
        </w:trPr>
        <w:tc>
          <w:tcPr>
            <w:tcW w:w="991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24F" w:rsidRPr="00BD0910" w:rsidRDefault="0042324F" w:rsidP="00AD2828">
            <w:pPr>
              <w:rPr>
                <w:rFonts w:ascii="Calibri" w:hAnsi="Calibri" w:cs="Calibri"/>
                <w:b/>
                <w:color w:val="000000"/>
                <w:lang w:eastAsia="es-BO"/>
              </w:rPr>
            </w:pPr>
            <w:r w:rsidRPr="00BD0910">
              <w:rPr>
                <w:rFonts w:ascii="Calibri" w:hAnsi="Calibri" w:cs="Calibri"/>
                <w:b/>
                <w:color w:val="000000"/>
                <w:lang w:eastAsia="es-BO"/>
              </w:rPr>
              <w:t xml:space="preserve">Notas.- </w:t>
            </w:r>
          </w:p>
          <w:p w:rsidR="0042324F" w:rsidRPr="00BD0910" w:rsidRDefault="0042324F" w:rsidP="00AD2828">
            <w:pPr>
              <w:pStyle w:val="Prrafodelista"/>
              <w:numPr>
                <w:ilvl w:val="3"/>
                <w:numId w:val="1"/>
              </w:numPr>
              <w:ind w:left="610"/>
              <w:jc w:val="both"/>
              <w:rPr>
                <w:rFonts w:cs="Calibri"/>
                <w:b/>
                <w:color w:val="000000"/>
              </w:rPr>
            </w:pPr>
            <w:r w:rsidRPr="00BD0910">
              <w:rPr>
                <w:rFonts w:cs="Calibri"/>
                <w:color w:val="000000"/>
              </w:rPr>
              <w:t xml:space="preserve">Adjuntar a la </w:t>
            </w:r>
            <w:r>
              <w:rPr>
                <w:rFonts w:cs="Calibri"/>
                <w:color w:val="000000"/>
              </w:rPr>
              <w:t>oferta</w:t>
            </w:r>
            <w:r w:rsidRPr="00BD0910">
              <w:rPr>
                <w:rFonts w:cs="Calibri"/>
                <w:color w:val="000000"/>
              </w:rPr>
              <w:t xml:space="preserve"> la documentación de respaldo (conforme a las especificaciones técnicas) de la experiencia</w:t>
            </w:r>
            <w:r w:rsidR="0083366F">
              <w:rPr>
                <w:rFonts w:cs="Calibri"/>
                <w:color w:val="000000"/>
              </w:rPr>
              <w:t xml:space="preserve"> </w:t>
            </w:r>
            <w:bookmarkStart w:id="0" w:name="_GoBack"/>
            <w:bookmarkEnd w:id="0"/>
            <w:r w:rsidR="0083366F" w:rsidRPr="008E4BF8">
              <w:rPr>
                <w:rFonts w:cs="Calibri"/>
                <w:color w:val="000000"/>
              </w:rPr>
              <w:t>General/Especifica</w:t>
            </w:r>
            <w:r w:rsidRPr="00BD0910">
              <w:rPr>
                <w:rFonts w:cs="Calibri"/>
                <w:color w:val="000000"/>
              </w:rPr>
              <w:t xml:space="preserve"> declarada en el presente formulario.</w:t>
            </w:r>
          </w:p>
          <w:p w:rsidR="0042324F" w:rsidRPr="00BD0910" w:rsidRDefault="0042324F" w:rsidP="00AD2828">
            <w:pPr>
              <w:pStyle w:val="Prrafodelista"/>
              <w:ind w:left="610"/>
              <w:rPr>
                <w:rFonts w:cs="Calibri"/>
                <w:b/>
                <w:color w:val="000000"/>
              </w:rPr>
            </w:pPr>
          </w:p>
          <w:p w:rsidR="0042324F" w:rsidRPr="00BD0910" w:rsidRDefault="0042324F" w:rsidP="00AD2828">
            <w:pPr>
              <w:pStyle w:val="Prrafodelista"/>
              <w:numPr>
                <w:ilvl w:val="3"/>
                <w:numId w:val="1"/>
              </w:numPr>
              <w:ind w:left="610"/>
              <w:jc w:val="both"/>
              <w:rPr>
                <w:rFonts w:cs="Calibri"/>
                <w:bCs/>
                <w:sz w:val="18"/>
                <w:szCs w:val="18"/>
              </w:rPr>
            </w:pPr>
            <w:r w:rsidRPr="00BD0910">
              <w:rPr>
                <w:rFonts w:cs="Calibri"/>
                <w:color w:val="000000"/>
              </w:rPr>
              <w:t xml:space="preserve">Toda la información contenida en este formulario es una declaración jurada. El </w:t>
            </w:r>
            <w:r>
              <w:rPr>
                <w:rFonts w:cs="Calibri"/>
              </w:rPr>
              <w:t>oferente/</w:t>
            </w:r>
            <w:r w:rsidRPr="00BD0910">
              <w:rPr>
                <w:rFonts w:cs="Calibri"/>
                <w:color w:val="000000"/>
              </w:rPr>
              <w:t>proponente, en caso de ser solicitado por YPFB</w:t>
            </w:r>
            <w:r>
              <w:rPr>
                <w:rFonts w:cs="Calibri"/>
                <w:color w:val="000000"/>
              </w:rPr>
              <w:t xml:space="preserve"> Refinación S.A.</w:t>
            </w:r>
            <w:r w:rsidRPr="00BD0910">
              <w:rPr>
                <w:rFonts w:cs="Calibri"/>
                <w:color w:val="000000"/>
              </w:rPr>
              <w:t xml:space="preserve"> se compromete a presentar la documentación de respaldo en original o fotocopia legalizada, según corresponda, en cualquier etapa del proceso de contratación.</w:t>
            </w:r>
          </w:p>
        </w:tc>
      </w:tr>
    </w:tbl>
    <w:p w:rsidR="0042324F" w:rsidRPr="00BD0910" w:rsidRDefault="0042324F" w:rsidP="0042324F">
      <w:pPr>
        <w:rPr>
          <w:rFonts w:ascii="Calibri" w:hAnsi="Calibri" w:cs="Calibri"/>
          <w:b/>
          <w:sz w:val="22"/>
          <w:szCs w:val="22"/>
        </w:rPr>
      </w:pPr>
    </w:p>
    <w:p w:rsidR="0042324F" w:rsidRPr="00BD0910" w:rsidRDefault="0042324F" w:rsidP="0042324F">
      <w:pPr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3B5BDE" w:rsidRDefault="003B5BDE"/>
    <w:sectPr w:rsidR="003B5BDE" w:rsidSect="00855781">
      <w:headerReference w:type="default" r:id="rId7"/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F7B" w:rsidRDefault="00C25F7B" w:rsidP="00C25F7B">
      <w:r>
        <w:separator/>
      </w:r>
    </w:p>
  </w:endnote>
  <w:endnote w:type="continuationSeparator" w:id="0">
    <w:p w:rsidR="00C25F7B" w:rsidRDefault="00C25F7B" w:rsidP="00C25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F7B" w:rsidRDefault="00C25F7B" w:rsidP="00C25F7B">
      <w:r>
        <w:separator/>
      </w:r>
    </w:p>
  </w:footnote>
  <w:footnote w:type="continuationSeparator" w:id="0">
    <w:p w:rsidR="00C25F7B" w:rsidRDefault="00C25F7B" w:rsidP="00C25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F7B" w:rsidRDefault="00C25F7B" w:rsidP="00C25F7B">
    <w:pPr>
      <w:pStyle w:val="Encabezado"/>
      <w:tabs>
        <w:tab w:val="left" w:pos="7938"/>
      </w:tabs>
    </w:pPr>
  </w:p>
  <w:tbl>
    <w:tblPr>
      <w:tblW w:w="9900" w:type="dxa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340"/>
      <w:gridCol w:w="4748"/>
      <w:gridCol w:w="2812"/>
    </w:tblGrid>
    <w:tr w:rsidR="00C25F7B" w:rsidRPr="004824E3" w:rsidTr="00E7247E">
      <w:trPr>
        <w:trHeight w:val="784"/>
      </w:trPr>
      <w:tc>
        <w:tcPr>
          <w:tcW w:w="2340" w:type="dxa"/>
          <w:shd w:val="clear" w:color="auto" w:fill="auto"/>
          <w:vAlign w:val="center"/>
        </w:tcPr>
        <w:p w:rsidR="00C25F7B" w:rsidRPr="004824E3" w:rsidRDefault="00C25F7B" w:rsidP="00C25F7B">
          <w:pPr>
            <w:rPr>
              <w:rFonts w:ascii="Arial" w:hAnsi="Arial" w:cs="Arial"/>
              <w:b/>
            </w:rPr>
          </w:pPr>
          <w:r>
            <w:rPr>
              <w:noProof/>
              <w:lang w:val="es-ES" w:eastAsia="es-ES"/>
            </w:rPr>
            <w:drawing>
              <wp:inline distT="0" distB="0" distL="0" distR="0" wp14:anchorId="19A34C4E" wp14:editId="28B30369">
                <wp:extent cx="1192530" cy="413385"/>
                <wp:effectExtent l="0" t="0" r="762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  <w:shd w:val="clear" w:color="auto" w:fill="F3F3F3"/>
        </w:tcPr>
        <w:p w:rsidR="00C25F7B" w:rsidRPr="004824E3" w:rsidRDefault="00C25F7B" w:rsidP="00C25F7B">
          <w:pPr>
            <w:jc w:val="center"/>
            <w:rPr>
              <w:rFonts w:ascii="Arial" w:hAnsi="Arial" w:cs="Arial"/>
              <w:b/>
            </w:rPr>
          </w:pPr>
        </w:p>
        <w:p w:rsidR="00C25F7B" w:rsidRPr="00D831FC" w:rsidRDefault="00C25F7B" w:rsidP="00C25F7B">
          <w:pPr>
            <w:jc w:val="center"/>
            <w:rPr>
              <w:rFonts w:ascii="Calibri" w:hAnsi="Calibri" w:cs="Calibri"/>
              <w:b/>
              <w:sz w:val="22"/>
              <w:szCs w:val="22"/>
            </w:rPr>
          </w:pPr>
          <w:r>
            <w:rPr>
              <w:rFonts w:ascii="Calibri" w:hAnsi="Calibri" w:cs="Calibri"/>
              <w:b/>
              <w:sz w:val="22"/>
              <w:szCs w:val="22"/>
            </w:rPr>
            <w:t>FORMULARIO B-2</w:t>
          </w:r>
        </w:p>
        <w:p w:rsidR="00C25F7B" w:rsidRPr="00D831FC" w:rsidRDefault="00C25F7B" w:rsidP="00C25F7B">
          <w:pPr>
            <w:jc w:val="center"/>
            <w:rPr>
              <w:rFonts w:ascii="Calibri" w:hAnsi="Calibri" w:cs="Calibri"/>
              <w:b/>
              <w:sz w:val="22"/>
              <w:szCs w:val="22"/>
            </w:rPr>
          </w:pPr>
          <w:r w:rsidRPr="00D831FC">
            <w:rPr>
              <w:rFonts w:ascii="Calibri" w:hAnsi="Calibri" w:cs="Calibri"/>
              <w:b/>
              <w:sz w:val="22"/>
              <w:szCs w:val="22"/>
            </w:rPr>
            <w:t xml:space="preserve"> </w:t>
          </w:r>
          <w:r>
            <w:rPr>
              <w:rFonts w:ascii="Calibri" w:hAnsi="Calibri" w:cs="Calibri"/>
              <w:b/>
              <w:sz w:val="22"/>
              <w:szCs w:val="22"/>
            </w:rPr>
            <w:t xml:space="preserve">EXPERIENCIA GENERAL Y ESPECIFICA DEL OFERENTE </w:t>
          </w:r>
          <w:r w:rsidRPr="00AF7C70">
            <w:rPr>
              <w:rFonts w:ascii="Calibri" w:hAnsi="Calibri" w:cs="Calibri"/>
              <w:b/>
              <w:sz w:val="22"/>
              <w:szCs w:val="22"/>
            </w:rPr>
            <w:t>PARA SELECCIÓN DE COMPRADOR</w:t>
          </w:r>
        </w:p>
        <w:p w:rsidR="00C25F7B" w:rsidRPr="00784BE4" w:rsidRDefault="00C25F7B" w:rsidP="00C25F7B">
          <w:pPr>
            <w:tabs>
              <w:tab w:val="center" w:pos="5833"/>
              <w:tab w:val="right" w:pos="10252"/>
            </w:tabs>
            <w:jc w:val="center"/>
            <w:rPr>
              <w:rFonts w:ascii="Calibri" w:hAnsi="Calibri" w:cs="Calibri"/>
              <w:b/>
              <w:szCs w:val="22"/>
            </w:rPr>
          </w:pPr>
        </w:p>
      </w:tc>
      <w:tc>
        <w:tcPr>
          <w:tcW w:w="2812" w:type="dxa"/>
          <w:shd w:val="clear" w:color="auto" w:fill="F3F3F3"/>
          <w:vAlign w:val="center"/>
        </w:tcPr>
        <w:p w:rsidR="00C25F7B" w:rsidRPr="004824E3" w:rsidRDefault="005C3024" w:rsidP="00C25F7B">
          <w:pPr>
            <w:jc w:val="center"/>
            <w:rPr>
              <w:rFonts w:ascii="Arial" w:hAnsi="Arial" w:cs="Arial"/>
              <w:b/>
              <w:bCs/>
            </w:rPr>
          </w:pPr>
          <w:r w:rsidRPr="005C3024">
            <w:rPr>
              <w:rFonts w:ascii="Arial" w:hAnsi="Arial" w:cs="Arial"/>
              <w:b/>
              <w:bCs/>
            </w:rPr>
            <w:t>RG-349-A-PG-1-GCO-27</w:t>
          </w:r>
        </w:p>
      </w:tc>
    </w:tr>
  </w:tbl>
  <w:p w:rsidR="00C25F7B" w:rsidRDefault="00C25F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B5AE3"/>
    <w:multiLevelType w:val="hybridMultilevel"/>
    <w:tmpl w:val="8A72BA92"/>
    <w:lvl w:ilvl="0" w:tplc="400A0017">
      <w:start w:val="1"/>
      <w:numFmt w:val="lowerLetter"/>
      <w:lvlText w:val="%1)"/>
      <w:lvlJc w:val="left"/>
      <w:pPr>
        <w:ind w:left="927" w:hanging="360"/>
      </w:pPr>
    </w:lvl>
    <w:lvl w:ilvl="1" w:tplc="400A0019">
      <w:start w:val="1"/>
      <w:numFmt w:val="lowerLetter"/>
      <w:lvlText w:val="%2."/>
      <w:lvlJc w:val="left"/>
      <w:pPr>
        <w:ind w:left="1647" w:hanging="360"/>
      </w:pPr>
    </w:lvl>
    <w:lvl w:ilvl="2" w:tplc="400A001B">
      <w:start w:val="1"/>
      <w:numFmt w:val="lowerRoman"/>
      <w:lvlText w:val="%3."/>
      <w:lvlJc w:val="right"/>
      <w:pPr>
        <w:ind w:left="2367" w:hanging="180"/>
      </w:pPr>
    </w:lvl>
    <w:lvl w:ilvl="3" w:tplc="D2CED366">
      <w:start w:val="1"/>
      <w:numFmt w:val="decimal"/>
      <w:lvlText w:val="%4."/>
      <w:lvlJc w:val="left"/>
      <w:pPr>
        <w:ind w:left="3087" w:hanging="360"/>
      </w:pPr>
      <w:rPr>
        <w:b/>
      </w:rPr>
    </w:lvl>
    <w:lvl w:ilvl="4" w:tplc="400A0019">
      <w:start w:val="1"/>
      <w:numFmt w:val="lowerLetter"/>
      <w:lvlText w:val="%5."/>
      <w:lvlJc w:val="left"/>
      <w:pPr>
        <w:ind w:left="3807" w:hanging="360"/>
      </w:pPr>
    </w:lvl>
    <w:lvl w:ilvl="5" w:tplc="400A001B">
      <w:start w:val="1"/>
      <w:numFmt w:val="lowerRoman"/>
      <w:lvlText w:val="%6."/>
      <w:lvlJc w:val="right"/>
      <w:pPr>
        <w:ind w:left="4527" w:hanging="180"/>
      </w:pPr>
    </w:lvl>
    <w:lvl w:ilvl="6" w:tplc="F522C552">
      <w:start w:val="1"/>
      <w:numFmt w:val="decimal"/>
      <w:lvlText w:val="%7."/>
      <w:lvlJc w:val="left"/>
      <w:pPr>
        <w:ind w:left="5247" w:hanging="360"/>
      </w:pPr>
      <w:rPr>
        <w:b w:val="0"/>
      </w:rPr>
    </w:lvl>
    <w:lvl w:ilvl="7" w:tplc="400A0019">
      <w:start w:val="1"/>
      <w:numFmt w:val="lowerLetter"/>
      <w:lvlText w:val="%8."/>
      <w:lvlJc w:val="left"/>
      <w:pPr>
        <w:ind w:left="5967" w:hanging="360"/>
      </w:pPr>
    </w:lvl>
    <w:lvl w:ilvl="8" w:tplc="400A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24F"/>
    <w:rsid w:val="00036959"/>
    <w:rsid w:val="00067E97"/>
    <w:rsid w:val="001360AB"/>
    <w:rsid w:val="00185BBD"/>
    <w:rsid w:val="0025025E"/>
    <w:rsid w:val="003005F0"/>
    <w:rsid w:val="00351286"/>
    <w:rsid w:val="003B5BDE"/>
    <w:rsid w:val="003B64F6"/>
    <w:rsid w:val="003E0266"/>
    <w:rsid w:val="0042324F"/>
    <w:rsid w:val="00430C49"/>
    <w:rsid w:val="004B24E1"/>
    <w:rsid w:val="004B3B14"/>
    <w:rsid w:val="005C3024"/>
    <w:rsid w:val="00616695"/>
    <w:rsid w:val="006D0EC8"/>
    <w:rsid w:val="0083366F"/>
    <w:rsid w:val="00855781"/>
    <w:rsid w:val="008D1C87"/>
    <w:rsid w:val="008E4BF8"/>
    <w:rsid w:val="00912254"/>
    <w:rsid w:val="00A0515F"/>
    <w:rsid w:val="00AF7C70"/>
    <w:rsid w:val="00C25F7B"/>
    <w:rsid w:val="00C339A9"/>
    <w:rsid w:val="00DB1FAB"/>
    <w:rsid w:val="00EA77AE"/>
    <w:rsid w:val="00EB7CD9"/>
    <w:rsid w:val="00FD6747"/>
    <w:rsid w:val="00FE0CDB"/>
    <w:rsid w:val="00FE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AAE6B"/>
  <w15:chartTrackingRefBased/>
  <w15:docId w15:val="{867B0FC5-A65B-4C19-8543-324E82EE5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본문1"/>
    <w:basedOn w:val="Normal"/>
    <w:link w:val="PrrafodelistaCar"/>
    <w:qFormat/>
    <w:rsid w:val="0042324F"/>
    <w:pPr>
      <w:ind w:left="720"/>
    </w:pPr>
    <w:rPr>
      <w:rFonts w:ascii="Calibri" w:eastAsia="Calibri" w:hAnsi="Calibri"/>
      <w:sz w:val="22"/>
      <w:szCs w:val="22"/>
      <w:lang w:eastAsia="es-BO"/>
    </w:rPr>
  </w:style>
  <w:style w:type="character" w:customStyle="1" w:styleId="PrrafodelistaCar">
    <w:name w:val="Párrafo de lista Car"/>
    <w:aliases w:val="본문1 Car"/>
    <w:link w:val="Prrafodelista"/>
    <w:locked/>
    <w:rsid w:val="0042324F"/>
    <w:rPr>
      <w:rFonts w:ascii="Calibri" w:eastAsia="Calibri" w:hAnsi="Calibri" w:cs="Times New Roman"/>
      <w:lang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005F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05F0"/>
    <w:rPr>
      <w:rFonts w:ascii="Segoe UI" w:eastAsia="Times New Roman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5F7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5F7B"/>
    <w:rPr>
      <w:rFonts w:ascii="Times New Roman" w:eastAsia="Times New Roman" w:hAnsi="Times New Roman"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C25F7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5F7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Yenny Vaca Diez Pedraza</dc:creator>
  <cp:keywords/>
  <dc:description/>
  <cp:lastModifiedBy>Juan Gabriel Bravo Cespedes</cp:lastModifiedBy>
  <cp:revision>10</cp:revision>
  <dcterms:created xsi:type="dcterms:W3CDTF">2020-03-09T15:29:00Z</dcterms:created>
  <dcterms:modified xsi:type="dcterms:W3CDTF">2023-10-25T23:39:00Z</dcterms:modified>
</cp:coreProperties>
</file>